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740525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bookmarkStart w:id="0" w:name="_GoBack"/>
      <w:r w:rsidR="00C71CBF">
        <w:rPr>
          <w:b w:val="0"/>
          <w:sz w:val="24"/>
          <w:szCs w:val="24"/>
        </w:rPr>
        <w:t>15-11/19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8226AA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8226AA">
        <w:rPr>
          <w:b w:val="0"/>
          <w:sz w:val="24"/>
          <w:szCs w:val="24"/>
        </w:rPr>
        <w:t xml:space="preserve"> </w:t>
      </w:r>
      <w:r w:rsidR="000E1F8C">
        <w:rPr>
          <w:b w:val="0"/>
          <w:sz w:val="24"/>
          <w:szCs w:val="24"/>
        </w:rPr>
        <w:t>А.М.В.</w:t>
      </w:r>
      <w:r w:rsidR="00C71CBF">
        <w:rPr>
          <w:b w:val="0"/>
          <w:sz w:val="24"/>
          <w:szCs w:val="24"/>
        </w:rPr>
        <w:t xml:space="preserve"> 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</w:t>
      </w:r>
      <w:r w:rsidRPr="00C71CBF">
        <w:t xml:space="preserve">Москва                                                                                </w:t>
      </w:r>
      <w:r w:rsidR="008226AA">
        <w:t xml:space="preserve">           </w:t>
      </w:r>
      <w:r w:rsidRPr="00C71CBF">
        <w:t xml:space="preserve">         </w:t>
      </w:r>
      <w:r w:rsidR="004D5BCD">
        <w:t xml:space="preserve">        </w:t>
      </w:r>
      <w:r w:rsidRPr="00C71CBF">
        <w:t xml:space="preserve"> </w:t>
      </w:r>
      <w:r w:rsidR="005424AF">
        <w:t>28</w:t>
      </w:r>
      <w:r w:rsidR="00C71CBF" w:rsidRPr="00C71CBF">
        <w:t xml:space="preserve"> ноября</w:t>
      </w:r>
      <w:r w:rsidR="0077666C" w:rsidRPr="00C71CBF">
        <w:t xml:space="preserve"> 2019</w:t>
      </w:r>
      <w:r w:rsidR="0077666C">
        <w:t xml:space="preserve"> г.</w:t>
      </w:r>
    </w:p>
    <w:p w:rsidR="00CE4839" w:rsidRDefault="004D5BCD" w:rsidP="0043608A">
      <w:pPr>
        <w:tabs>
          <w:tab w:val="left" w:pos="3828"/>
        </w:tabs>
        <w:jc w:val="both"/>
      </w:pPr>
      <w:r>
        <w:t xml:space="preserve"> </w:t>
      </w:r>
    </w:p>
    <w:p w:rsid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694F93" w:rsidRDefault="00694F93" w:rsidP="00694F93">
      <w:pPr>
        <w:numPr>
          <w:ilvl w:val="0"/>
          <w:numId w:val="17"/>
        </w:numPr>
        <w:tabs>
          <w:tab w:val="left" w:pos="3828"/>
        </w:tabs>
        <w:jc w:val="both"/>
      </w:pPr>
      <w:proofErr w:type="spellStart"/>
      <w:r>
        <w:t>И.о</w:t>
      </w:r>
      <w:proofErr w:type="spellEnd"/>
      <w:r>
        <w:t xml:space="preserve">. председателя комиссии Абрамовича М.А.,  </w:t>
      </w:r>
    </w:p>
    <w:p w:rsidR="00694F93" w:rsidRDefault="00694F93" w:rsidP="00694F93">
      <w:pPr>
        <w:numPr>
          <w:ilvl w:val="0"/>
          <w:numId w:val="17"/>
        </w:numPr>
        <w:tabs>
          <w:tab w:val="left" w:pos="3828"/>
        </w:tabs>
        <w:jc w:val="both"/>
      </w:pPr>
      <w:r>
        <w:t xml:space="preserve">членов комиссии: Рубина Ю.Д., Поспелова О.В., Ковалёвой Л.Н., </w:t>
      </w:r>
      <w:proofErr w:type="spellStart"/>
      <w:r>
        <w:t>Бабаянц</w:t>
      </w:r>
      <w:proofErr w:type="spellEnd"/>
      <w:r>
        <w:t xml:space="preserve"> Е.Е., Никифорова А.В., Ильичёва П.А., </w:t>
      </w:r>
      <w:proofErr w:type="spellStart"/>
      <w:r>
        <w:t>Корнуковой</w:t>
      </w:r>
      <w:proofErr w:type="spellEnd"/>
      <w:r>
        <w:t xml:space="preserve"> М.С.</w:t>
      </w:r>
    </w:p>
    <w:p w:rsidR="00694F93" w:rsidRPr="00604799" w:rsidRDefault="00694F93" w:rsidP="00604799">
      <w:pPr>
        <w:numPr>
          <w:ilvl w:val="0"/>
          <w:numId w:val="17"/>
        </w:numPr>
        <w:tabs>
          <w:tab w:val="left" w:pos="3828"/>
        </w:tabs>
        <w:jc w:val="both"/>
      </w:pPr>
      <w:r>
        <w:t>при секретаре, члене комиссии, Рыбакове С.А.,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382A78">
        <w:rPr>
          <w:sz w:val="24"/>
        </w:rPr>
        <w:t xml:space="preserve"> </w:t>
      </w:r>
      <w:r w:rsidR="00C71CBF">
        <w:rPr>
          <w:sz w:val="24"/>
        </w:rPr>
        <w:t>06.11.2019</w:t>
      </w:r>
      <w:r w:rsidR="00A6312B">
        <w:rPr>
          <w:sz w:val="24"/>
        </w:rPr>
        <w:t xml:space="preserve"> г.</w:t>
      </w:r>
      <w:r w:rsidR="00382A78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C71CBF">
        <w:rPr>
          <w:sz w:val="24"/>
          <w:szCs w:val="24"/>
        </w:rPr>
        <w:t xml:space="preserve">обращению судьи </w:t>
      </w:r>
      <w:r w:rsidR="000E1F8C">
        <w:rPr>
          <w:sz w:val="24"/>
          <w:szCs w:val="24"/>
        </w:rPr>
        <w:t>Х</w:t>
      </w:r>
      <w:r w:rsidR="00EB2A27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EB2A27">
        <w:rPr>
          <w:sz w:val="24"/>
        </w:rPr>
        <w:t xml:space="preserve"> </w:t>
      </w:r>
      <w:r w:rsidR="000E1F8C">
        <w:rPr>
          <w:sz w:val="24"/>
        </w:rPr>
        <w:t>А.</w:t>
      </w:r>
      <w:r w:rsidR="00C71CBF">
        <w:rPr>
          <w:sz w:val="24"/>
        </w:rPr>
        <w:t>М.В.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F841C7" w:rsidRDefault="006062B9" w:rsidP="00C71CBF">
      <w:pPr>
        <w:ind w:firstLine="709"/>
        <w:jc w:val="both"/>
        <w:rPr>
          <w:szCs w:val="24"/>
        </w:rPr>
      </w:pPr>
      <w:r>
        <w:t xml:space="preserve">  в АПМО </w:t>
      </w:r>
      <w:r w:rsidR="00C71CBF">
        <w:rPr>
          <w:szCs w:val="24"/>
        </w:rPr>
        <w:t>поступило</w:t>
      </w:r>
      <w:r w:rsidR="00DC0AC2">
        <w:rPr>
          <w:szCs w:val="24"/>
        </w:rPr>
        <w:t xml:space="preserve"> </w:t>
      </w:r>
      <w:r w:rsidR="00C71CBF">
        <w:rPr>
          <w:szCs w:val="24"/>
        </w:rPr>
        <w:t xml:space="preserve">обращение судьи </w:t>
      </w:r>
      <w:r w:rsidR="000E1F8C">
        <w:rPr>
          <w:szCs w:val="24"/>
        </w:rPr>
        <w:t>Х</w:t>
      </w:r>
      <w:r w:rsidR="00DC0AC2">
        <w:rPr>
          <w:szCs w:val="24"/>
        </w:rPr>
        <w:t xml:space="preserve"> </w:t>
      </w:r>
      <w:r>
        <w:t>в от</w:t>
      </w:r>
      <w:r w:rsidR="00781EBC">
        <w:t>ношении адвоката</w:t>
      </w:r>
      <w:r w:rsidR="00DC0AC2">
        <w:t xml:space="preserve"> </w:t>
      </w:r>
      <w:r w:rsidR="000E1F8C">
        <w:t>А.</w:t>
      </w:r>
      <w:r w:rsidR="00C71CBF">
        <w:t>М.В.</w:t>
      </w:r>
      <w:r>
        <w:rPr>
          <w:szCs w:val="24"/>
        </w:rPr>
        <w:t>,</w:t>
      </w:r>
      <w:r>
        <w:t xml:space="preserve"> в которо</w:t>
      </w:r>
      <w:r w:rsidR="00C71CBF">
        <w:t>м</w:t>
      </w:r>
      <w:r w:rsidR="00DC0AC2">
        <w:t xml:space="preserve"> </w:t>
      </w:r>
      <w:r w:rsidR="00C71CBF">
        <w:t xml:space="preserve">сообщается, </w:t>
      </w:r>
      <w:r w:rsidR="00C71CBF">
        <w:rPr>
          <w:szCs w:val="24"/>
        </w:rPr>
        <w:t xml:space="preserve">что с 26.09.2019 г. адвокат </w:t>
      </w:r>
      <w:r w:rsidR="000E1F8C">
        <w:rPr>
          <w:szCs w:val="24"/>
        </w:rPr>
        <w:t>А.</w:t>
      </w:r>
      <w:r w:rsidR="00C71CBF">
        <w:rPr>
          <w:szCs w:val="24"/>
        </w:rPr>
        <w:t xml:space="preserve">М.В. осуществляет защиту </w:t>
      </w:r>
      <w:r w:rsidR="000E1F8C">
        <w:rPr>
          <w:szCs w:val="24"/>
        </w:rPr>
        <w:t>Н.</w:t>
      </w:r>
      <w:r w:rsidR="00C71CBF">
        <w:rPr>
          <w:szCs w:val="24"/>
        </w:rPr>
        <w:t>А.В.</w:t>
      </w:r>
      <w:r w:rsidR="004D0C3D">
        <w:rPr>
          <w:szCs w:val="24"/>
        </w:rPr>
        <w:t xml:space="preserve"> в порядке ст. 51 УПК РФ.</w:t>
      </w:r>
      <w:r w:rsidR="00C71CBF">
        <w:rPr>
          <w:szCs w:val="24"/>
        </w:rPr>
        <w:t xml:space="preserve"> В тот же день с адвокатом был согласован график проведения судебных заседаний</w:t>
      </w:r>
      <w:r w:rsidR="004D0C3D">
        <w:rPr>
          <w:szCs w:val="24"/>
        </w:rPr>
        <w:t xml:space="preserve"> на октябрь месяц</w:t>
      </w:r>
      <w:r w:rsidR="00C71CBF">
        <w:rPr>
          <w:szCs w:val="24"/>
        </w:rPr>
        <w:t xml:space="preserve">. 25.10.2019 г. адвокат </w:t>
      </w:r>
      <w:r w:rsidR="000E1F8C">
        <w:rPr>
          <w:szCs w:val="24"/>
        </w:rPr>
        <w:t>А.</w:t>
      </w:r>
      <w:r w:rsidR="00C71CBF">
        <w:rPr>
          <w:szCs w:val="24"/>
        </w:rPr>
        <w:t>М.В. без уважительных причин не явилась в судебное заседание, сообщив</w:t>
      </w:r>
      <w:r w:rsidR="00694F93">
        <w:rPr>
          <w:szCs w:val="24"/>
        </w:rPr>
        <w:t xml:space="preserve"> в поданном ходатайстве</w:t>
      </w:r>
      <w:r w:rsidR="00C71CBF">
        <w:rPr>
          <w:szCs w:val="24"/>
        </w:rPr>
        <w:t>, что принимает участие в конференции.</w:t>
      </w:r>
    </w:p>
    <w:p w:rsidR="00B82615" w:rsidRPr="005B7097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 xml:space="preserve">В </w:t>
      </w:r>
      <w:r w:rsidR="00C71CBF">
        <w:rPr>
          <w:szCs w:val="24"/>
        </w:rPr>
        <w:t xml:space="preserve">обращении </w:t>
      </w:r>
      <w:r>
        <w:rPr>
          <w:szCs w:val="24"/>
        </w:rPr>
        <w:t>ставит</w:t>
      </w:r>
      <w:r w:rsidR="00C71CBF">
        <w:rPr>
          <w:szCs w:val="24"/>
        </w:rPr>
        <w:t>ся</w:t>
      </w:r>
      <w:r>
        <w:rPr>
          <w:szCs w:val="24"/>
        </w:rPr>
        <w:t xml:space="preserve"> вопрос о возбуждении в отношении адвоката </w:t>
      </w:r>
      <w:r w:rsidR="000E1F8C">
        <w:t>А.</w:t>
      </w:r>
      <w:r w:rsidR="00C71CBF">
        <w:t>М.В.</w:t>
      </w:r>
      <w:r w:rsidR="004D5BCD">
        <w:t xml:space="preserve"> </w:t>
      </w:r>
      <w:r w:rsidR="00B82615" w:rsidRPr="005B7097">
        <w:rPr>
          <w:szCs w:val="24"/>
        </w:rPr>
        <w:t>дисциплинарного производства</w:t>
      </w:r>
      <w:r w:rsidR="00C71CBF">
        <w:rPr>
          <w:szCs w:val="24"/>
        </w:rPr>
        <w:t>.</w:t>
      </w:r>
    </w:p>
    <w:p w:rsidR="001A1917" w:rsidRPr="005B7097" w:rsidRDefault="006062B9" w:rsidP="00EA166E">
      <w:pPr>
        <w:pStyle w:val="a9"/>
        <w:ind w:firstLine="720"/>
        <w:jc w:val="both"/>
        <w:rPr>
          <w:szCs w:val="24"/>
        </w:rPr>
      </w:pPr>
      <w:r w:rsidRPr="005B7097">
        <w:rPr>
          <w:szCs w:val="24"/>
        </w:rPr>
        <w:t xml:space="preserve">К </w:t>
      </w:r>
      <w:r w:rsidR="00C71CBF">
        <w:rPr>
          <w:szCs w:val="24"/>
        </w:rPr>
        <w:t>обращению</w:t>
      </w:r>
      <w:r w:rsidRPr="005B7097">
        <w:rPr>
          <w:szCs w:val="24"/>
        </w:rPr>
        <w:t xml:space="preserve"> заявителем приложены копии следующих документов</w:t>
      </w:r>
      <w:r w:rsidR="00E215F1" w:rsidRPr="005B7097">
        <w:rPr>
          <w:szCs w:val="24"/>
        </w:rPr>
        <w:t>:</w:t>
      </w:r>
    </w:p>
    <w:p w:rsidR="006D6E43" w:rsidRDefault="00C71CBF" w:rsidP="00E8144F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сопроводительное письмо № 2825 от 28.10.2019 г.;</w:t>
      </w:r>
    </w:p>
    <w:p w:rsidR="00C71CBF" w:rsidRPr="00E8144F" w:rsidRDefault="00C71CBF" w:rsidP="00E8144F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частное постановление от 25.10.2019 г.</w:t>
      </w:r>
    </w:p>
    <w:p w:rsidR="005B7097" w:rsidRPr="00DC0AC2" w:rsidRDefault="005B7097" w:rsidP="005B7097">
      <w:pPr>
        <w:pStyle w:val="a9"/>
        <w:ind w:firstLine="708"/>
        <w:jc w:val="both"/>
      </w:pPr>
      <w:r w:rsidRPr="00DC0AC2">
        <w:t>Комиссией был направлен запрос адвокату о предоставлении письменных объяснений и документов по доводам обращения.</w:t>
      </w:r>
    </w:p>
    <w:p w:rsidR="004119AA" w:rsidRPr="004119AA" w:rsidRDefault="005B7097" w:rsidP="005B7097">
      <w:pPr>
        <w:pStyle w:val="a9"/>
        <w:ind w:firstLine="708"/>
        <w:jc w:val="both"/>
      </w:pPr>
      <w:r w:rsidRPr="00DC0AC2">
        <w:t xml:space="preserve">Адвокат в письменных объяснениях возражала против доводов жалобы и пояснила, что </w:t>
      </w:r>
      <w:r w:rsidR="004119AA">
        <w:t>адвокат обязан постоянно совершенствовать свои знания и профессиональный уровень. По окончании судебного заседания 23.10.2019 года адвокат заявила о невозможности присутствия на судебном заседании 25.10.2019 года</w:t>
      </w:r>
      <w:r w:rsidR="004B7281">
        <w:t xml:space="preserve"> ввиду необходимости посещения давно запланированного занятия в рамках курса повышения квалификации ФПА РФ</w:t>
      </w:r>
      <w:r w:rsidR="004119AA">
        <w:t xml:space="preserve"> и предложила пе</w:t>
      </w:r>
      <w:r w:rsidR="00067077">
        <w:t>ренести дату на 24.10.2019 года, однако заседание было назначено на 25.10.2019 года. Адвокатом было заявлено ходатайство об отложении судебного заседания. При этом адвокат считает причину неявки в судебное заседание уважительной</w:t>
      </w:r>
      <w:r w:rsidR="004B7281">
        <w:t>.</w:t>
      </w:r>
    </w:p>
    <w:p w:rsidR="005B7097" w:rsidRDefault="005B7097" w:rsidP="005B7097">
      <w:pPr>
        <w:pStyle w:val="a9"/>
        <w:ind w:firstLine="708"/>
        <w:jc w:val="both"/>
      </w:pPr>
      <w:r w:rsidRPr="00DC0AC2">
        <w:t>К письменным объяснениям адвоката приложены копии следующих документов:</w:t>
      </w:r>
    </w:p>
    <w:p w:rsidR="00067077" w:rsidRDefault="00067077" w:rsidP="00067077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информация о проведении обучения (распечатана с сайта ФПА РФ);</w:t>
      </w:r>
    </w:p>
    <w:p w:rsidR="00067077" w:rsidRDefault="00067077" w:rsidP="00067077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приглашение;</w:t>
      </w:r>
    </w:p>
    <w:p w:rsidR="00067077" w:rsidRDefault="00067077" w:rsidP="00067077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программа конференции;</w:t>
      </w:r>
    </w:p>
    <w:p w:rsidR="00067077" w:rsidRDefault="00067077" w:rsidP="00067077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ходатайства о переносе даты заседания;</w:t>
      </w:r>
    </w:p>
    <w:p w:rsidR="00067077" w:rsidRDefault="00067077" w:rsidP="00067077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распечатки с почты;</w:t>
      </w:r>
    </w:p>
    <w:p w:rsidR="00067077" w:rsidRDefault="00067077" w:rsidP="00067077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фрагмент аудиозаписи;</w:t>
      </w:r>
    </w:p>
    <w:p w:rsidR="00067077" w:rsidRDefault="00067077" w:rsidP="00067077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 xml:space="preserve">открытое письмо доверителя </w:t>
      </w:r>
      <w:r w:rsidR="000E1F8C">
        <w:rPr>
          <w:szCs w:val="24"/>
        </w:rPr>
        <w:t>Н.</w:t>
      </w:r>
      <w:r>
        <w:rPr>
          <w:szCs w:val="24"/>
        </w:rPr>
        <w:t>А.В.;</w:t>
      </w:r>
    </w:p>
    <w:p w:rsidR="00067077" w:rsidRDefault="00067077" w:rsidP="00067077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детализация звонков;</w:t>
      </w:r>
    </w:p>
    <w:p w:rsidR="00067077" w:rsidRDefault="00067077" w:rsidP="00067077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фрагмент журнала записи посетителей;</w:t>
      </w:r>
    </w:p>
    <w:p w:rsidR="00067077" w:rsidRDefault="00067077" w:rsidP="00067077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lastRenderedPageBreak/>
        <w:t>информативные письма;</w:t>
      </w:r>
    </w:p>
    <w:p w:rsidR="00067077" w:rsidRDefault="00067077" w:rsidP="00067077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движение дела с портала ГАС «Правосудие»;</w:t>
      </w:r>
    </w:p>
    <w:p w:rsidR="00067077" w:rsidRDefault="00067077" w:rsidP="00067077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справки;</w:t>
      </w:r>
    </w:p>
    <w:p w:rsidR="00067077" w:rsidRDefault="00067077" w:rsidP="00067077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судебная повестка</w:t>
      </w:r>
    </w:p>
    <w:p w:rsidR="005B7097" w:rsidRPr="00DC0AC2" w:rsidRDefault="009F5EB5" w:rsidP="005B7097">
      <w:pPr>
        <w:ind w:firstLine="720"/>
        <w:jc w:val="both"/>
        <w:rPr>
          <w:color w:val="auto"/>
          <w:szCs w:val="24"/>
        </w:rPr>
      </w:pPr>
      <w:r>
        <w:rPr>
          <w:color w:val="auto"/>
        </w:rPr>
        <w:t>Адвокат и с</w:t>
      </w:r>
      <w:r w:rsidR="00EB2A27">
        <w:rPr>
          <w:color w:val="auto"/>
        </w:rPr>
        <w:t>удья</w:t>
      </w:r>
      <w:r w:rsidR="005B7097" w:rsidRPr="00DC0AC2">
        <w:rPr>
          <w:color w:val="auto"/>
        </w:rPr>
        <w:t xml:space="preserve"> </w:t>
      </w:r>
      <w:r w:rsidR="000E1F8C">
        <w:rPr>
          <w:szCs w:val="24"/>
        </w:rPr>
        <w:t xml:space="preserve">Х </w:t>
      </w:r>
      <w:r w:rsidR="00EB2A27">
        <w:rPr>
          <w:color w:val="auto"/>
          <w:szCs w:val="24"/>
        </w:rPr>
        <w:t>извещен</w:t>
      </w:r>
      <w:r>
        <w:rPr>
          <w:color w:val="auto"/>
          <w:szCs w:val="24"/>
        </w:rPr>
        <w:t>ы</w:t>
      </w:r>
      <w:r w:rsidR="005B7097" w:rsidRPr="00DC0AC2">
        <w:rPr>
          <w:color w:val="auto"/>
          <w:szCs w:val="24"/>
        </w:rPr>
        <w:t xml:space="preserve"> надлежащим образом о времени и месте рассмотрения дисциплинарного производства, в заседание комиссии не явились, в </w:t>
      </w:r>
      <w:proofErr w:type="gramStart"/>
      <w:r w:rsidR="005B7097" w:rsidRPr="00DC0AC2">
        <w:rPr>
          <w:color w:val="auto"/>
          <w:szCs w:val="24"/>
        </w:rPr>
        <w:t>связи</w:t>
      </w:r>
      <w:proofErr w:type="gramEnd"/>
      <w:r w:rsidR="005B7097" w:rsidRPr="00DC0AC2">
        <w:rPr>
          <w:color w:val="auto"/>
          <w:szCs w:val="24"/>
        </w:rPr>
        <w:t xml:space="preserve"> с чем членами комиссии, на основании п. 3 ст. 23 КПЭА, принято решение о рассмотрении дисциплинарного производства в их отсутствие.</w:t>
      </w:r>
    </w:p>
    <w:p w:rsidR="005B7097" w:rsidRDefault="005B7097" w:rsidP="005B7097">
      <w:pPr>
        <w:jc w:val="both"/>
        <w:rPr>
          <w:color w:val="auto"/>
          <w:szCs w:val="24"/>
        </w:rPr>
      </w:pPr>
      <w:r w:rsidRPr="00DC0AC2">
        <w:rPr>
          <w:color w:val="auto"/>
          <w:szCs w:val="24"/>
        </w:rPr>
        <w:tab/>
        <w:t>Рассмотрев доводы обращения и письменных объяснен</w:t>
      </w:r>
      <w:r w:rsidR="00694F93">
        <w:rPr>
          <w:color w:val="auto"/>
          <w:szCs w:val="24"/>
        </w:rPr>
        <w:t xml:space="preserve">ий адвоката, </w:t>
      </w:r>
      <w:r w:rsidRPr="00DC0AC2">
        <w:rPr>
          <w:color w:val="auto"/>
          <w:szCs w:val="24"/>
        </w:rPr>
        <w:t>изучив представленные документы, комиссия приходит к следующим выводам.</w:t>
      </w:r>
    </w:p>
    <w:p w:rsidR="008226AA" w:rsidRPr="00D20C45" w:rsidRDefault="008226AA" w:rsidP="008226AA">
      <w:pPr>
        <w:ind w:firstLine="708"/>
        <w:jc w:val="both"/>
        <w:rPr>
          <w:szCs w:val="24"/>
        </w:rPr>
      </w:pPr>
      <w:proofErr w:type="gramStart"/>
      <w:r w:rsidRPr="00D20C45">
        <w:rPr>
          <w:szCs w:val="24"/>
        </w:rPr>
        <w:t xml:space="preserve">В силу </w:t>
      </w:r>
      <w:proofErr w:type="spellStart"/>
      <w:r w:rsidRPr="00D20C45">
        <w:rPr>
          <w:szCs w:val="24"/>
        </w:rPr>
        <w:t>п.п</w:t>
      </w:r>
      <w:proofErr w:type="spellEnd"/>
      <w:r w:rsidRPr="00D20C45"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8226AA" w:rsidRDefault="008226AA" w:rsidP="008226AA">
      <w:pPr>
        <w:ind w:firstLine="708"/>
        <w:jc w:val="both"/>
        <w:rPr>
          <w:szCs w:val="24"/>
        </w:rPr>
      </w:pPr>
      <w:r>
        <w:t xml:space="preserve">В соответствии с </w:t>
      </w:r>
      <w:proofErr w:type="spellStart"/>
      <w:r>
        <w:t>абз</w:t>
      </w:r>
      <w:proofErr w:type="spellEnd"/>
      <w:r>
        <w:t>. 2 п.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:rsidR="008226AA" w:rsidRDefault="008226AA" w:rsidP="008226AA">
      <w:pPr>
        <w:tabs>
          <w:tab w:val="left" w:pos="3828"/>
        </w:tabs>
        <w:jc w:val="both"/>
      </w:pPr>
      <w:r w:rsidRPr="009D4D48">
        <w:t xml:space="preserve">   </w:t>
      </w:r>
      <w:r>
        <w:t xml:space="preserve"> </w:t>
      </w:r>
      <w:r w:rsidRPr="009D4D48">
        <w:t xml:space="preserve">      В силу </w:t>
      </w:r>
      <w:proofErr w:type="spellStart"/>
      <w:r w:rsidRPr="009D4D48">
        <w:t>п.п</w:t>
      </w:r>
      <w:proofErr w:type="spellEnd"/>
      <w:r w:rsidRPr="009D4D48"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</w:t>
      </w:r>
    </w:p>
    <w:p w:rsidR="008226AA" w:rsidRPr="004904B0" w:rsidRDefault="008226AA" w:rsidP="008226AA">
      <w:pPr>
        <w:tabs>
          <w:tab w:val="left" w:pos="3828"/>
        </w:tabs>
        <w:jc w:val="both"/>
      </w:pPr>
      <w:r>
        <w:t xml:space="preserve">          </w:t>
      </w:r>
      <w:r w:rsidRPr="009D4D48">
        <w:t xml:space="preserve">Согласно </w:t>
      </w:r>
      <w:proofErr w:type="spellStart"/>
      <w:r w:rsidRPr="009D4D48">
        <w:t>п.п</w:t>
      </w:r>
      <w:proofErr w:type="spellEnd"/>
      <w:r w:rsidRPr="009D4D48">
        <w:t xml:space="preserve">. 6 п. 2 ст. 20 </w:t>
      </w:r>
      <w:r>
        <w:t>Кодекса профессиональной этики адвоката</w:t>
      </w:r>
      <w:r w:rsidRPr="009D4D48">
        <w:t>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:rsidR="008226AA" w:rsidRDefault="008226AA" w:rsidP="008226AA">
      <w:pPr>
        <w:ind w:firstLine="567"/>
        <w:jc w:val="both"/>
        <w:rPr>
          <w:szCs w:val="24"/>
        </w:rPr>
      </w:pPr>
      <w:r>
        <w:rPr>
          <w:szCs w:val="24"/>
        </w:rPr>
        <w:t xml:space="preserve">Комиссия считает установленным факт надлежащего извещения адвоката </w:t>
      </w:r>
      <w:r w:rsidR="000E1F8C">
        <w:rPr>
          <w:szCs w:val="24"/>
        </w:rPr>
        <w:t>А.</w:t>
      </w:r>
      <w:r>
        <w:rPr>
          <w:szCs w:val="24"/>
        </w:rPr>
        <w:t>М.В. о времени и месте судебных заседаний, что не оспаривается самим адвокатом.</w:t>
      </w:r>
    </w:p>
    <w:p w:rsidR="008226AA" w:rsidRDefault="008226AA" w:rsidP="008226AA">
      <w:pPr>
        <w:ind w:firstLine="567"/>
        <w:jc w:val="both"/>
        <w:rPr>
          <w:rFonts w:eastAsia="Calibri"/>
          <w:color w:val="auto"/>
          <w:szCs w:val="24"/>
        </w:rPr>
      </w:pPr>
      <w:proofErr w:type="gramStart"/>
      <w:r>
        <w:rPr>
          <w:szCs w:val="24"/>
        </w:rPr>
        <w:t xml:space="preserve">В силу п. 1 ст. 14 Кодекса профессиональной этики адвоката, </w:t>
      </w:r>
      <w:r>
        <w:rPr>
          <w:rFonts w:eastAsia="Calibri"/>
          <w:color w:val="auto"/>
          <w:szCs w:val="24"/>
        </w:rPr>
        <w:t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</w:t>
      </w:r>
      <w:proofErr w:type="gramEnd"/>
      <w:r>
        <w:rPr>
          <w:rFonts w:eastAsia="Calibri"/>
          <w:color w:val="auto"/>
          <w:szCs w:val="24"/>
        </w:rPr>
        <w:t xml:space="preserve">, и согласовать с ними время совершения </w:t>
      </w:r>
      <w:proofErr w:type="gramStart"/>
      <w:r>
        <w:rPr>
          <w:rFonts w:eastAsia="Calibri"/>
          <w:color w:val="auto"/>
          <w:szCs w:val="24"/>
        </w:rPr>
        <w:t>процессуальных</w:t>
      </w:r>
      <w:proofErr w:type="gramEnd"/>
      <w:r>
        <w:rPr>
          <w:rFonts w:eastAsia="Calibri"/>
          <w:color w:val="auto"/>
          <w:szCs w:val="24"/>
        </w:rPr>
        <w:t xml:space="preserve"> действий.</w:t>
      </w:r>
    </w:p>
    <w:p w:rsidR="008226AA" w:rsidRDefault="008226AA" w:rsidP="008226AA">
      <w:pPr>
        <w:shd w:val="clear" w:color="auto" w:fill="FFFFFF"/>
        <w:ind w:firstLine="709"/>
        <w:jc w:val="both"/>
        <w:rPr>
          <w:rFonts w:eastAsia="Calibri"/>
          <w:color w:val="auto"/>
          <w:szCs w:val="24"/>
        </w:rPr>
      </w:pPr>
      <w:r w:rsidRPr="00002D35">
        <w:rPr>
          <w:rFonts w:eastAsia="Calibri"/>
          <w:color w:val="auto"/>
          <w:szCs w:val="24"/>
        </w:rPr>
        <w:t>Комиссия считает, что в указанном деле адвокат представил надлежащие и достаточные доказательства наличия уважительных причин для неявки в судебн</w:t>
      </w:r>
      <w:r>
        <w:rPr>
          <w:rFonts w:eastAsia="Calibri"/>
          <w:color w:val="auto"/>
          <w:szCs w:val="24"/>
        </w:rPr>
        <w:t>ое</w:t>
      </w:r>
      <w:r w:rsidRPr="00002D35">
        <w:rPr>
          <w:rFonts w:eastAsia="Calibri"/>
          <w:color w:val="auto"/>
          <w:szCs w:val="24"/>
        </w:rPr>
        <w:t xml:space="preserve"> заседани</w:t>
      </w:r>
      <w:r>
        <w:rPr>
          <w:rFonts w:eastAsia="Calibri"/>
          <w:color w:val="auto"/>
          <w:szCs w:val="24"/>
        </w:rPr>
        <w:t>е 25.10.2019 года.</w:t>
      </w:r>
    </w:p>
    <w:p w:rsidR="008226AA" w:rsidRDefault="008226AA" w:rsidP="008226AA">
      <w:pPr>
        <w:shd w:val="clear" w:color="auto" w:fill="FFFFFF"/>
        <w:ind w:firstLine="709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О наличии указанных причин адвокат в установленной процессуальной форме заблаговременно уведомил суд, что подтверждается ходатайством об отложении судебных заседаний с отметкой о приеме канцелярии суда.</w:t>
      </w:r>
      <w:r w:rsidR="004B7281">
        <w:rPr>
          <w:rFonts w:eastAsia="Calibri"/>
          <w:color w:val="auto"/>
          <w:szCs w:val="24"/>
        </w:rPr>
        <w:t xml:space="preserve"> Данное обстоятельство не оспаривается в самом обращении.</w:t>
      </w:r>
    </w:p>
    <w:p w:rsidR="004B7281" w:rsidRDefault="008226AA" w:rsidP="004B7281">
      <w:pPr>
        <w:shd w:val="clear" w:color="auto" w:fill="FFFFFF"/>
        <w:ind w:firstLine="709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Принимая во внимание обязанность </w:t>
      </w:r>
      <w:proofErr w:type="gramStart"/>
      <w:r>
        <w:rPr>
          <w:rFonts w:eastAsia="Calibri"/>
          <w:color w:val="auto"/>
          <w:szCs w:val="24"/>
        </w:rPr>
        <w:t>адвоката</w:t>
      </w:r>
      <w:proofErr w:type="gramEnd"/>
      <w:r>
        <w:rPr>
          <w:rFonts w:eastAsia="Calibri"/>
          <w:color w:val="auto"/>
          <w:szCs w:val="24"/>
        </w:rPr>
        <w:t xml:space="preserve"> постоянно совершенствовать свои знания и повышать свой профессиональный уровень, закрепленную в </w:t>
      </w:r>
      <w:proofErr w:type="spellStart"/>
      <w:r>
        <w:rPr>
          <w:rFonts w:eastAsia="Calibri"/>
          <w:color w:val="auto"/>
          <w:szCs w:val="24"/>
        </w:rPr>
        <w:t>п</w:t>
      </w:r>
      <w:r w:rsidR="004B7281">
        <w:rPr>
          <w:rFonts w:eastAsia="Calibri"/>
          <w:color w:val="auto"/>
          <w:szCs w:val="24"/>
        </w:rPr>
        <w:t>п</w:t>
      </w:r>
      <w:proofErr w:type="spellEnd"/>
      <w:r w:rsidR="004B7281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3 п</w:t>
      </w:r>
      <w:r w:rsidR="004B7281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1 статьи 7 ФЗ «Об адвокатской деятельности и адвокатуре в РФ», причину неявки адвоката Антоновой М.В. в судебное заседание</w:t>
      </w:r>
      <w:r w:rsidR="001904E8">
        <w:rPr>
          <w:rFonts w:eastAsia="Calibri"/>
          <w:color w:val="auto"/>
          <w:szCs w:val="24"/>
        </w:rPr>
        <w:t>, связанную с заранее запланированным участием адвоката в научной конференции по вопросам, связанным с профессиональной деятельностью адвоката,</w:t>
      </w:r>
      <w:r>
        <w:rPr>
          <w:rFonts w:eastAsia="Calibri"/>
          <w:color w:val="auto"/>
          <w:szCs w:val="24"/>
        </w:rPr>
        <w:t xml:space="preserve"> комиссия расценивает как уважительную.</w:t>
      </w:r>
      <w:r w:rsidR="004B7281">
        <w:rPr>
          <w:rFonts w:eastAsia="Calibri"/>
          <w:color w:val="auto"/>
          <w:szCs w:val="24"/>
        </w:rPr>
        <w:t xml:space="preserve"> Комиссия также </w:t>
      </w:r>
      <w:r w:rsidR="004B7281">
        <w:rPr>
          <w:rFonts w:eastAsia="Calibri"/>
          <w:color w:val="auto"/>
          <w:szCs w:val="24"/>
        </w:rPr>
        <w:lastRenderedPageBreak/>
        <w:t xml:space="preserve">оценивает тот факт, что на занятие в рамках курса повышения квалификации ФПА РФ на </w:t>
      </w:r>
      <w:r w:rsidR="004B7281" w:rsidRPr="004B7281">
        <w:rPr>
          <w:rFonts w:eastAsia="Calibri"/>
          <w:color w:val="auto"/>
          <w:szCs w:val="24"/>
        </w:rPr>
        <w:t>25.10.2019 года</w:t>
      </w:r>
      <w:r w:rsidR="004B7281">
        <w:rPr>
          <w:rFonts w:eastAsia="Calibri"/>
          <w:color w:val="auto"/>
          <w:szCs w:val="24"/>
        </w:rPr>
        <w:t xml:space="preserve"> в Посольстве Франции было запланировано у адвоката за несколько месяцев вперед, о чем адвокат известила суд.</w:t>
      </w:r>
    </w:p>
    <w:p w:rsidR="008226AA" w:rsidRDefault="008226AA" w:rsidP="008226AA">
      <w:pPr>
        <w:shd w:val="clear" w:color="auto" w:fill="FFFFFF"/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Таким образом, указанные в обращении нарушения адвоката не подтверждаются материалами рассматриваемого дисциплинарного производства.</w:t>
      </w:r>
    </w:p>
    <w:p w:rsidR="008226AA" w:rsidRDefault="008226AA" w:rsidP="008226AA">
      <w:pPr>
        <w:ind w:firstLine="567"/>
        <w:jc w:val="both"/>
        <w:rPr>
          <w:rFonts w:eastAsia="Calibri"/>
          <w:color w:val="auto"/>
          <w:szCs w:val="24"/>
        </w:rPr>
      </w:pPr>
      <w:r w:rsidRPr="00284213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 w:rsidR="000E1F8C">
        <w:rPr>
          <w:rFonts w:eastAsia="Calibri"/>
          <w:color w:val="auto"/>
          <w:szCs w:val="24"/>
        </w:rPr>
        <w:t>А.</w:t>
      </w:r>
      <w:r>
        <w:rPr>
          <w:rFonts w:eastAsia="Calibri"/>
          <w:color w:val="auto"/>
          <w:szCs w:val="24"/>
        </w:rPr>
        <w:t>М.В.</w:t>
      </w:r>
      <w:r w:rsidRPr="00284213">
        <w:rPr>
          <w:rFonts w:eastAsia="Calibri"/>
          <w:color w:val="auto"/>
          <w:szCs w:val="24"/>
        </w:rPr>
        <w:t xml:space="preserve"> нарушени</w:t>
      </w:r>
      <w:r>
        <w:rPr>
          <w:rFonts w:eastAsia="Calibri"/>
          <w:color w:val="auto"/>
          <w:szCs w:val="24"/>
        </w:rPr>
        <w:t>й</w:t>
      </w:r>
      <w:r w:rsidRPr="00284213">
        <w:rPr>
          <w:rFonts w:eastAsia="Calibri"/>
          <w:color w:val="auto"/>
          <w:szCs w:val="24"/>
        </w:rPr>
        <w:t xml:space="preserve"> </w:t>
      </w:r>
      <w:r>
        <w:rPr>
          <w:szCs w:val="24"/>
        </w:rPr>
        <w:t xml:space="preserve">закона и </w:t>
      </w:r>
      <w:r w:rsidRPr="00284213">
        <w:rPr>
          <w:szCs w:val="24"/>
        </w:rPr>
        <w:t>Кодекса профессиональной этики адвоката.</w:t>
      </w:r>
    </w:p>
    <w:p w:rsidR="008226AA" w:rsidRDefault="008226AA" w:rsidP="008226AA">
      <w:pPr>
        <w:pStyle w:val="a7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</w:t>
      </w:r>
      <w:r w:rsidR="004D5BCD">
        <w:rPr>
          <w:sz w:val="24"/>
        </w:rPr>
        <w:t>ката, Квалификационная комиссия</w:t>
      </w:r>
      <w:r>
        <w:rPr>
          <w:sz w:val="24"/>
        </w:rPr>
        <w:t xml:space="preserve"> Адвокатской палаты Московской области дает </w:t>
      </w:r>
    </w:p>
    <w:p w:rsidR="008226AA" w:rsidRDefault="008226AA" w:rsidP="008226AA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:rsidR="008226AA" w:rsidRDefault="008226AA" w:rsidP="008226AA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8226AA" w:rsidRDefault="008226AA" w:rsidP="008226AA">
      <w:pPr>
        <w:ind w:firstLine="720"/>
        <w:jc w:val="both"/>
      </w:pPr>
    </w:p>
    <w:p w:rsidR="008226AA" w:rsidRDefault="004B7281" w:rsidP="008226AA">
      <w:pPr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r w:rsidR="008226AA"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0E1F8C">
        <w:rPr>
          <w:szCs w:val="24"/>
        </w:rPr>
        <w:t>А.М.В.</w:t>
      </w:r>
      <w:r w:rsidR="008226AA">
        <w:rPr>
          <w:szCs w:val="24"/>
        </w:rPr>
        <w:t xml:space="preserve"> </w:t>
      </w:r>
      <w:r w:rsidR="008226AA" w:rsidRPr="005D7E03">
        <w:rPr>
          <w:szCs w:val="24"/>
        </w:rPr>
        <w:t>ввиду отсутствия</w:t>
      </w:r>
      <w:r w:rsidR="008226AA" w:rsidRPr="000737FB">
        <w:rPr>
          <w:szCs w:val="24"/>
        </w:rPr>
        <w:t xml:space="preserve"> в</w:t>
      </w:r>
      <w:r w:rsidR="008226AA">
        <w:rPr>
          <w:szCs w:val="24"/>
        </w:rPr>
        <w:t xml:space="preserve"> ее действиях нарушений норм законодательства об адвокатской деятельности и адвокатуре и Кодекса профессиональной этики адвоката.</w:t>
      </w:r>
    </w:p>
    <w:p w:rsidR="005B7097" w:rsidRPr="005B7097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5B7097" w:rsidRPr="005B7097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5B7097" w:rsidRPr="005B7097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5B7097" w:rsidRPr="00382A78" w:rsidRDefault="005B7097" w:rsidP="005B7097">
      <w:pPr>
        <w:jc w:val="both"/>
        <w:rPr>
          <w:rFonts w:eastAsia="Calibri"/>
          <w:color w:val="auto"/>
          <w:szCs w:val="24"/>
        </w:rPr>
      </w:pPr>
      <w:proofErr w:type="spellStart"/>
      <w:r w:rsidRPr="00382A78">
        <w:rPr>
          <w:rFonts w:eastAsia="Calibri"/>
          <w:color w:val="auto"/>
          <w:szCs w:val="24"/>
        </w:rPr>
        <w:t>И.о</w:t>
      </w:r>
      <w:proofErr w:type="spellEnd"/>
      <w:r w:rsidRPr="00382A78">
        <w:rPr>
          <w:rFonts w:eastAsia="Calibri"/>
          <w:color w:val="auto"/>
          <w:szCs w:val="24"/>
        </w:rPr>
        <w:t xml:space="preserve">. председателя Квалификационной комиссии </w:t>
      </w:r>
    </w:p>
    <w:p w:rsidR="005B7097" w:rsidRPr="005B7097" w:rsidRDefault="005B7097" w:rsidP="005B7097">
      <w:pPr>
        <w:jc w:val="both"/>
        <w:rPr>
          <w:rFonts w:eastAsia="Calibri"/>
          <w:color w:val="auto"/>
          <w:szCs w:val="24"/>
        </w:rPr>
      </w:pPr>
      <w:r w:rsidRPr="00382A78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</w:t>
      </w:r>
      <w:r w:rsidR="00694F93" w:rsidRPr="00382A78">
        <w:rPr>
          <w:rFonts w:eastAsia="Calibri"/>
          <w:color w:val="auto"/>
          <w:szCs w:val="24"/>
        </w:rPr>
        <w:t xml:space="preserve">                   Абрамович М.А.</w:t>
      </w:r>
    </w:p>
    <w:p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261" w:rsidRDefault="00105261">
      <w:r>
        <w:separator/>
      </w:r>
    </w:p>
  </w:endnote>
  <w:endnote w:type="continuationSeparator" w:id="0">
    <w:p w:rsidR="00105261" w:rsidRDefault="0010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261" w:rsidRDefault="00105261">
      <w:r>
        <w:separator/>
      </w:r>
    </w:p>
  </w:footnote>
  <w:footnote w:type="continuationSeparator" w:id="0">
    <w:p w:rsidR="00105261" w:rsidRDefault="00105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C77ED2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E1F8C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9"/>
  </w:num>
  <w:num w:numId="14">
    <w:abstractNumId w:val="1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55A1"/>
    <w:rsid w:val="000071E5"/>
    <w:rsid w:val="00015CC5"/>
    <w:rsid w:val="000164A5"/>
    <w:rsid w:val="000306F0"/>
    <w:rsid w:val="00034D01"/>
    <w:rsid w:val="00037B0F"/>
    <w:rsid w:val="0004651F"/>
    <w:rsid w:val="000555B8"/>
    <w:rsid w:val="00060661"/>
    <w:rsid w:val="000624A2"/>
    <w:rsid w:val="000632BE"/>
    <w:rsid w:val="00067077"/>
    <w:rsid w:val="000713E9"/>
    <w:rsid w:val="00071EB2"/>
    <w:rsid w:val="0007544D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1F8C"/>
    <w:rsid w:val="000E3B42"/>
    <w:rsid w:val="000E6F13"/>
    <w:rsid w:val="00105261"/>
    <w:rsid w:val="00111E34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584D"/>
    <w:rsid w:val="00157AD5"/>
    <w:rsid w:val="001647B3"/>
    <w:rsid w:val="00166B0E"/>
    <w:rsid w:val="00167CF0"/>
    <w:rsid w:val="001709F9"/>
    <w:rsid w:val="00172AE7"/>
    <w:rsid w:val="0017313D"/>
    <w:rsid w:val="00176993"/>
    <w:rsid w:val="00184970"/>
    <w:rsid w:val="001904E8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FA5"/>
    <w:rsid w:val="001C6776"/>
    <w:rsid w:val="001D2EFB"/>
    <w:rsid w:val="001D32A3"/>
    <w:rsid w:val="001E44F0"/>
    <w:rsid w:val="001E5D1F"/>
    <w:rsid w:val="001E7A53"/>
    <w:rsid w:val="001F203D"/>
    <w:rsid w:val="001F52C2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DE2"/>
    <w:rsid w:val="002639BC"/>
    <w:rsid w:val="00266B53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52784"/>
    <w:rsid w:val="0035341F"/>
    <w:rsid w:val="00354AE9"/>
    <w:rsid w:val="00360C9B"/>
    <w:rsid w:val="00362965"/>
    <w:rsid w:val="00372DCA"/>
    <w:rsid w:val="00374639"/>
    <w:rsid w:val="003752F8"/>
    <w:rsid w:val="00377FE1"/>
    <w:rsid w:val="003818D2"/>
    <w:rsid w:val="00381D37"/>
    <w:rsid w:val="00382A78"/>
    <w:rsid w:val="003842AD"/>
    <w:rsid w:val="00392DE8"/>
    <w:rsid w:val="003956F6"/>
    <w:rsid w:val="00395D6E"/>
    <w:rsid w:val="00396D63"/>
    <w:rsid w:val="00397846"/>
    <w:rsid w:val="003A0D4E"/>
    <w:rsid w:val="003A7121"/>
    <w:rsid w:val="003C231E"/>
    <w:rsid w:val="003D36A4"/>
    <w:rsid w:val="003D42FD"/>
    <w:rsid w:val="003D681C"/>
    <w:rsid w:val="003E0DF8"/>
    <w:rsid w:val="003E3A5A"/>
    <w:rsid w:val="003E4A69"/>
    <w:rsid w:val="003F1C09"/>
    <w:rsid w:val="003F2D6D"/>
    <w:rsid w:val="003F352F"/>
    <w:rsid w:val="003F57C0"/>
    <w:rsid w:val="003F74AD"/>
    <w:rsid w:val="00407D40"/>
    <w:rsid w:val="00407E18"/>
    <w:rsid w:val="0041106F"/>
    <w:rsid w:val="004119AA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B7281"/>
    <w:rsid w:val="004D0C3D"/>
    <w:rsid w:val="004D5BCD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4AF"/>
    <w:rsid w:val="00542FEA"/>
    <w:rsid w:val="0054518F"/>
    <w:rsid w:val="0054527C"/>
    <w:rsid w:val="00550DFC"/>
    <w:rsid w:val="00557452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236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4F93"/>
    <w:rsid w:val="00697983"/>
    <w:rsid w:val="006A48BA"/>
    <w:rsid w:val="006A4D2B"/>
    <w:rsid w:val="006B2EA0"/>
    <w:rsid w:val="006B6097"/>
    <w:rsid w:val="006B6E0E"/>
    <w:rsid w:val="006C1498"/>
    <w:rsid w:val="006C31CE"/>
    <w:rsid w:val="006C4C54"/>
    <w:rsid w:val="006C7064"/>
    <w:rsid w:val="006D30D4"/>
    <w:rsid w:val="006D6E43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5057"/>
    <w:rsid w:val="00730AE8"/>
    <w:rsid w:val="007318C9"/>
    <w:rsid w:val="00731D61"/>
    <w:rsid w:val="0073303B"/>
    <w:rsid w:val="007346B0"/>
    <w:rsid w:val="00736A9E"/>
    <w:rsid w:val="00736E5D"/>
    <w:rsid w:val="00740525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226AA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015B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330F9"/>
    <w:rsid w:val="0093503F"/>
    <w:rsid w:val="009366CD"/>
    <w:rsid w:val="0094082F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A608B"/>
    <w:rsid w:val="009B29EF"/>
    <w:rsid w:val="009C2E22"/>
    <w:rsid w:val="009C4A8C"/>
    <w:rsid w:val="009D184A"/>
    <w:rsid w:val="009D4D48"/>
    <w:rsid w:val="009D7DCD"/>
    <w:rsid w:val="009E0356"/>
    <w:rsid w:val="009E4221"/>
    <w:rsid w:val="009E4C8C"/>
    <w:rsid w:val="009E7387"/>
    <w:rsid w:val="009F3558"/>
    <w:rsid w:val="009F4EA6"/>
    <w:rsid w:val="009F52D8"/>
    <w:rsid w:val="009F5EB5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0BA4"/>
    <w:rsid w:val="00B61303"/>
    <w:rsid w:val="00B6322F"/>
    <w:rsid w:val="00B653D3"/>
    <w:rsid w:val="00B759D5"/>
    <w:rsid w:val="00B813A8"/>
    <w:rsid w:val="00B82615"/>
    <w:rsid w:val="00B87721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7EC"/>
    <w:rsid w:val="00C638DF"/>
    <w:rsid w:val="00C63EBD"/>
    <w:rsid w:val="00C70850"/>
    <w:rsid w:val="00C71CBF"/>
    <w:rsid w:val="00C72B4C"/>
    <w:rsid w:val="00C7482F"/>
    <w:rsid w:val="00C75B4D"/>
    <w:rsid w:val="00C77ED2"/>
    <w:rsid w:val="00C84EB4"/>
    <w:rsid w:val="00C859F8"/>
    <w:rsid w:val="00C85CB4"/>
    <w:rsid w:val="00C95291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C0AC2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3C2F"/>
    <w:rsid w:val="00E557E8"/>
    <w:rsid w:val="00E66539"/>
    <w:rsid w:val="00E734AA"/>
    <w:rsid w:val="00E77103"/>
    <w:rsid w:val="00E80C63"/>
    <w:rsid w:val="00E8144F"/>
    <w:rsid w:val="00E83A03"/>
    <w:rsid w:val="00E83A07"/>
    <w:rsid w:val="00E87D5C"/>
    <w:rsid w:val="00EA1636"/>
    <w:rsid w:val="00EA166E"/>
    <w:rsid w:val="00EA2F71"/>
    <w:rsid w:val="00EA3D6B"/>
    <w:rsid w:val="00EB2A27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5822"/>
    <w:rsid w:val="00EF7BDB"/>
    <w:rsid w:val="00F01497"/>
    <w:rsid w:val="00F0341A"/>
    <w:rsid w:val="00F16009"/>
    <w:rsid w:val="00F16087"/>
    <w:rsid w:val="00F20644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841C7"/>
    <w:rsid w:val="00F8793A"/>
    <w:rsid w:val="00F87A1F"/>
    <w:rsid w:val="00F9134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D7C76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F50D8-DB6C-450E-8D7D-34E6294EE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892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8</cp:revision>
  <cp:lastPrinted>2018-12-10T07:23:00Z</cp:lastPrinted>
  <dcterms:created xsi:type="dcterms:W3CDTF">2019-12-08T17:13:00Z</dcterms:created>
  <dcterms:modified xsi:type="dcterms:W3CDTF">2022-04-08T08:01:00Z</dcterms:modified>
</cp:coreProperties>
</file>